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B7E" w:rsidRDefault="00A57DC2" w:rsidP="00A57DC2">
      <w:pPr>
        <w:tabs>
          <w:tab w:val="right" w:pos="9468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3378ED">
        <w:rPr>
          <w:sz w:val="28"/>
          <w:szCs w:val="28"/>
        </w:rPr>
        <w:t xml:space="preserve"> </w:t>
      </w:r>
      <w:r w:rsidR="001828C2">
        <w:rPr>
          <w:sz w:val="28"/>
          <w:szCs w:val="28"/>
        </w:rPr>
        <w:t>7</w:t>
      </w:r>
    </w:p>
    <w:p w:rsidR="00A57DC2" w:rsidRDefault="00A57DC2" w:rsidP="00A57DC2">
      <w:pPr>
        <w:tabs>
          <w:tab w:val="right" w:pos="9468"/>
        </w:tabs>
        <w:jc w:val="both"/>
        <w:rPr>
          <w:sz w:val="28"/>
          <w:szCs w:val="28"/>
        </w:rPr>
      </w:pPr>
    </w:p>
    <w:p w:rsidR="001828C2" w:rsidRPr="001828C2" w:rsidRDefault="001828C2" w:rsidP="001828C2">
      <w:pPr>
        <w:tabs>
          <w:tab w:val="left" w:pos="1080"/>
        </w:tabs>
        <w:jc w:val="center"/>
        <w:rPr>
          <w:sz w:val="28"/>
          <w:szCs w:val="28"/>
        </w:rPr>
      </w:pPr>
      <w:r w:rsidRPr="001828C2">
        <w:rPr>
          <w:sz w:val="28"/>
          <w:szCs w:val="28"/>
        </w:rPr>
        <w:t xml:space="preserve">Сводные данные потребления, потерь активной мощности Филиала </w:t>
      </w:r>
      <w:r w:rsidRPr="001828C2">
        <w:rPr>
          <w:sz w:val="28"/>
          <w:szCs w:val="28"/>
        </w:rPr>
        <w:br/>
        <w:t>ОАО "МРСК Северо-Запада" "Псковэнерго" по замерам 18 июня 2014г.</w:t>
      </w:r>
    </w:p>
    <w:p w:rsidR="001828C2" w:rsidRPr="001828C2" w:rsidRDefault="001828C2" w:rsidP="001828C2">
      <w:pPr>
        <w:jc w:val="center"/>
        <w:rPr>
          <w:sz w:val="16"/>
          <w:szCs w:val="16"/>
        </w:rPr>
      </w:pPr>
    </w:p>
    <w:tbl>
      <w:tblPr>
        <w:tblW w:w="9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7"/>
        <w:gridCol w:w="1625"/>
        <w:gridCol w:w="1625"/>
        <w:gridCol w:w="1625"/>
      </w:tblGrid>
      <w:tr w:rsidR="001828C2" w:rsidRPr="001828C2" w:rsidTr="00112F8E">
        <w:trPr>
          <w:trHeight w:val="304"/>
        </w:trPr>
        <w:tc>
          <w:tcPr>
            <w:tcW w:w="4457" w:type="dxa"/>
            <w:shd w:val="clear" w:color="auto" w:fill="auto"/>
          </w:tcPr>
          <w:p w:rsidR="001828C2" w:rsidRPr="001828C2" w:rsidRDefault="001828C2" w:rsidP="001828C2">
            <w:pPr>
              <w:rPr>
                <w:sz w:val="28"/>
                <w:szCs w:val="28"/>
              </w:rPr>
            </w:pPr>
          </w:p>
        </w:tc>
        <w:tc>
          <w:tcPr>
            <w:tcW w:w="1625" w:type="dxa"/>
            <w:shd w:val="clear" w:color="auto" w:fill="auto"/>
          </w:tcPr>
          <w:p w:rsidR="001828C2" w:rsidRPr="001828C2" w:rsidRDefault="001828C2" w:rsidP="001828C2">
            <w:pPr>
              <w:jc w:val="center"/>
              <w:rPr>
                <w:sz w:val="28"/>
                <w:szCs w:val="28"/>
              </w:rPr>
            </w:pPr>
            <w:r w:rsidRPr="001828C2">
              <w:rPr>
                <w:sz w:val="28"/>
                <w:szCs w:val="28"/>
              </w:rPr>
              <w:t>4.00</w:t>
            </w:r>
          </w:p>
        </w:tc>
        <w:tc>
          <w:tcPr>
            <w:tcW w:w="1625" w:type="dxa"/>
            <w:shd w:val="clear" w:color="auto" w:fill="auto"/>
          </w:tcPr>
          <w:p w:rsidR="001828C2" w:rsidRPr="001828C2" w:rsidRDefault="001828C2" w:rsidP="001828C2">
            <w:pPr>
              <w:jc w:val="center"/>
              <w:rPr>
                <w:sz w:val="28"/>
                <w:szCs w:val="28"/>
              </w:rPr>
            </w:pPr>
            <w:r w:rsidRPr="001828C2">
              <w:rPr>
                <w:sz w:val="28"/>
                <w:szCs w:val="28"/>
              </w:rPr>
              <w:t>10.00</w:t>
            </w:r>
          </w:p>
        </w:tc>
        <w:tc>
          <w:tcPr>
            <w:tcW w:w="1625" w:type="dxa"/>
            <w:shd w:val="clear" w:color="auto" w:fill="auto"/>
          </w:tcPr>
          <w:p w:rsidR="001828C2" w:rsidRPr="001828C2" w:rsidRDefault="001828C2" w:rsidP="001828C2">
            <w:pPr>
              <w:jc w:val="center"/>
              <w:rPr>
                <w:sz w:val="28"/>
                <w:szCs w:val="28"/>
              </w:rPr>
            </w:pPr>
            <w:r w:rsidRPr="001828C2">
              <w:rPr>
                <w:sz w:val="28"/>
                <w:szCs w:val="28"/>
                <w:lang w:val="en-US"/>
              </w:rPr>
              <w:t>21</w:t>
            </w:r>
            <w:r w:rsidRPr="001828C2">
              <w:rPr>
                <w:sz w:val="28"/>
                <w:szCs w:val="28"/>
              </w:rPr>
              <w:t>.00</w:t>
            </w:r>
          </w:p>
        </w:tc>
      </w:tr>
      <w:tr w:rsidR="001828C2" w:rsidRPr="001828C2" w:rsidTr="00112F8E">
        <w:trPr>
          <w:trHeight w:val="926"/>
        </w:trPr>
        <w:tc>
          <w:tcPr>
            <w:tcW w:w="4457" w:type="dxa"/>
            <w:shd w:val="clear" w:color="auto" w:fill="auto"/>
          </w:tcPr>
          <w:p w:rsidR="001828C2" w:rsidRPr="001828C2" w:rsidRDefault="001828C2" w:rsidP="001828C2">
            <w:pPr>
              <w:rPr>
                <w:noProof/>
                <w:sz w:val="28"/>
                <w:szCs w:val="28"/>
              </w:rPr>
            </w:pPr>
            <w:r w:rsidRPr="001828C2">
              <w:rPr>
                <w:sz w:val="28"/>
                <w:szCs w:val="28"/>
              </w:rPr>
              <w:t xml:space="preserve">Потребление </w:t>
            </w:r>
            <w:r w:rsidRPr="001828C2">
              <w:rPr>
                <w:noProof/>
                <w:sz w:val="28"/>
                <w:szCs w:val="28"/>
              </w:rPr>
              <w:t>Филиала ОАО "МРСК Северо-Запада" "</w:t>
            </w:r>
            <w:r w:rsidRPr="001828C2">
              <w:rPr>
                <w:sz w:val="28"/>
                <w:szCs w:val="28"/>
              </w:rPr>
              <w:t xml:space="preserve"> Псковэнерго</w:t>
            </w:r>
            <w:r w:rsidRPr="001828C2">
              <w:rPr>
                <w:noProof/>
                <w:sz w:val="28"/>
                <w:szCs w:val="28"/>
              </w:rPr>
              <w:t xml:space="preserve"> "</w:t>
            </w:r>
          </w:p>
          <w:p w:rsidR="001828C2" w:rsidRPr="001828C2" w:rsidRDefault="001828C2" w:rsidP="001828C2">
            <w:pPr>
              <w:rPr>
                <w:sz w:val="28"/>
                <w:szCs w:val="28"/>
              </w:rPr>
            </w:pPr>
            <w:r w:rsidRPr="001828C2">
              <w:rPr>
                <w:sz w:val="28"/>
                <w:szCs w:val="28"/>
              </w:rPr>
              <w:t>(с потерями в сети ФСК), МВт</w:t>
            </w:r>
          </w:p>
        </w:tc>
        <w:tc>
          <w:tcPr>
            <w:tcW w:w="1625" w:type="dxa"/>
            <w:shd w:val="clear" w:color="auto" w:fill="auto"/>
          </w:tcPr>
          <w:p w:rsidR="001828C2" w:rsidRPr="001828C2" w:rsidRDefault="001828C2" w:rsidP="001828C2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1828C2" w:rsidRPr="001828C2" w:rsidRDefault="001828C2" w:rsidP="001828C2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1828C2">
              <w:rPr>
                <w:color w:val="000000"/>
                <w:sz w:val="28"/>
                <w:szCs w:val="28"/>
                <w:lang w:val="en-US"/>
              </w:rPr>
              <w:t>162</w:t>
            </w:r>
          </w:p>
        </w:tc>
        <w:tc>
          <w:tcPr>
            <w:tcW w:w="1625" w:type="dxa"/>
            <w:shd w:val="clear" w:color="auto" w:fill="auto"/>
          </w:tcPr>
          <w:p w:rsidR="001828C2" w:rsidRPr="001828C2" w:rsidRDefault="001828C2" w:rsidP="001828C2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1828C2" w:rsidRPr="001828C2" w:rsidRDefault="001828C2" w:rsidP="001828C2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1828C2">
              <w:rPr>
                <w:color w:val="000000"/>
                <w:sz w:val="28"/>
                <w:szCs w:val="28"/>
                <w:lang w:val="en-US"/>
              </w:rPr>
              <w:t>264</w:t>
            </w:r>
          </w:p>
        </w:tc>
        <w:tc>
          <w:tcPr>
            <w:tcW w:w="1625" w:type="dxa"/>
            <w:shd w:val="clear" w:color="auto" w:fill="auto"/>
          </w:tcPr>
          <w:p w:rsidR="001828C2" w:rsidRPr="001828C2" w:rsidRDefault="001828C2" w:rsidP="001828C2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1828C2" w:rsidRPr="001828C2" w:rsidRDefault="001828C2" w:rsidP="001828C2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1828C2">
              <w:rPr>
                <w:color w:val="000000"/>
                <w:sz w:val="28"/>
                <w:szCs w:val="28"/>
                <w:lang w:val="en-US"/>
              </w:rPr>
              <w:t>239</w:t>
            </w:r>
          </w:p>
        </w:tc>
      </w:tr>
      <w:tr w:rsidR="001828C2" w:rsidRPr="001828C2" w:rsidTr="00112F8E">
        <w:trPr>
          <w:trHeight w:val="941"/>
        </w:trPr>
        <w:tc>
          <w:tcPr>
            <w:tcW w:w="4457" w:type="dxa"/>
            <w:tcBorders>
              <w:bottom w:val="single" w:sz="4" w:space="0" w:color="auto"/>
            </w:tcBorders>
            <w:shd w:val="clear" w:color="auto" w:fill="auto"/>
          </w:tcPr>
          <w:p w:rsidR="001828C2" w:rsidRPr="001828C2" w:rsidRDefault="001828C2" w:rsidP="001828C2">
            <w:pPr>
              <w:rPr>
                <w:sz w:val="28"/>
                <w:szCs w:val="28"/>
              </w:rPr>
            </w:pPr>
            <w:r w:rsidRPr="001828C2">
              <w:rPr>
                <w:sz w:val="28"/>
                <w:szCs w:val="28"/>
              </w:rPr>
              <w:t xml:space="preserve">Суммарные потери </w:t>
            </w:r>
            <w:r w:rsidRPr="001828C2">
              <w:rPr>
                <w:noProof/>
                <w:sz w:val="28"/>
                <w:szCs w:val="28"/>
              </w:rPr>
              <w:t>Филиала ОАО "МРСК Северо-Запада" "</w:t>
            </w:r>
            <w:r w:rsidRPr="001828C2">
              <w:rPr>
                <w:sz w:val="28"/>
                <w:szCs w:val="28"/>
              </w:rPr>
              <w:t xml:space="preserve"> Псковэнерго</w:t>
            </w:r>
            <w:r w:rsidRPr="001828C2">
              <w:rPr>
                <w:noProof/>
                <w:sz w:val="28"/>
                <w:szCs w:val="28"/>
              </w:rPr>
              <w:t xml:space="preserve"> ", МВт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shd w:val="clear" w:color="auto" w:fill="auto"/>
          </w:tcPr>
          <w:p w:rsidR="001828C2" w:rsidRPr="001828C2" w:rsidRDefault="001828C2" w:rsidP="001828C2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1828C2" w:rsidRPr="001828C2" w:rsidRDefault="001828C2" w:rsidP="001828C2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1828C2">
              <w:rPr>
                <w:color w:val="000000"/>
                <w:sz w:val="28"/>
                <w:szCs w:val="28"/>
                <w:lang w:val="en-US"/>
              </w:rPr>
              <w:t>17</w:t>
            </w:r>
            <w:r w:rsidRPr="001828C2">
              <w:rPr>
                <w:color w:val="000000"/>
                <w:sz w:val="28"/>
                <w:szCs w:val="28"/>
              </w:rPr>
              <w:t>,</w:t>
            </w:r>
            <w:r w:rsidRPr="001828C2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shd w:val="clear" w:color="auto" w:fill="auto"/>
          </w:tcPr>
          <w:p w:rsidR="001828C2" w:rsidRPr="001828C2" w:rsidRDefault="001828C2" w:rsidP="001828C2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1828C2" w:rsidRPr="001828C2" w:rsidRDefault="001828C2" w:rsidP="001828C2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1828C2">
              <w:rPr>
                <w:color w:val="000000"/>
                <w:sz w:val="28"/>
                <w:szCs w:val="28"/>
                <w:lang w:val="en-US"/>
              </w:rPr>
              <w:t>27</w:t>
            </w:r>
            <w:r w:rsidRPr="001828C2">
              <w:rPr>
                <w:color w:val="000000"/>
                <w:sz w:val="28"/>
                <w:szCs w:val="28"/>
              </w:rPr>
              <w:t>,</w:t>
            </w:r>
            <w:r w:rsidRPr="001828C2">
              <w:rPr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shd w:val="clear" w:color="auto" w:fill="auto"/>
          </w:tcPr>
          <w:p w:rsidR="001828C2" w:rsidRPr="001828C2" w:rsidRDefault="001828C2" w:rsidP="001828C2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1828C2" w:rsidRPr="001828C2" w:rsidRDefault="001828C2" w:rsidP="001828C2">
            <w:pPr>
              <w:jc w:val="center"/>
              <w:rPr>
                <w:color w:val="000000"/>
                <w:sz w:val="28"/>
                <w:szCs w:val="28"/>
              </w:rPr>
            </w:pPr>
            <w:r w:rsidRPr="001828C2">
              <w:rPr>
                <w:color w:val="000000"/>
                <w:sz w:val="28"/>
                <w:szCs w:val="28"/>
              </w:rPr>
              <w:t>25,3</w:t>
            </w:r>
          </w:p>
          <w:p w:rsidR="001828C2" w:rsidRPr="001828C2" w:rsidRDefault="001828C2" w:rsidP="001828C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828C2" w:rsidRPr="001828C2" w:rsidTr="00112F8E">
        <w:trPr>
          <w:trHeight w:val="608"/>
        </w:trPr>
        <w:tc>
          <w:tcPr>
            <w:tcW w:w="4457" w:type="dxa"/>
            <w:tcBorders>
              <w:bottom w:val="nil"/>
            </w:tcBorders>
            <w:shd w:val="clear" w:color="auto" w:fill="auto"/>
          </w:tcPr>
          <w:p w:rsidR="001828C2" w:rsidRPr="001828C2" w:rsidRDefault="001828C2" w:rsidP="001828C2">
            <w:pPr>
              <w:rPr>
                <w:sz w:val="28"/>
                <w:szCs w:val="28"/>
              </w:rPr>
            </w:pPr>
            <w:r w:rsidRPr="001828C2">
              <w:rPr>
                <w:sz w:val="28"/>
                <w:szCs w:val="28"/>
              </w:rPr>
              <w:t xml:space="preserve">Потери по классам напряжения, МВт: </w:t>
            </w:r>
          </w:p>
        </w:tc>
        <w:tc>
          <w:tcPr>
            <w:tcW w:w="1625" w:type="dxa"/>
            <w:tcBorders>
              <w:bottom w:val="nil"/>
            </w:tcBorders>
            <w:shd w:val="clear" w:color="auto" w:fill="auto"/>
          </w:tcPr>
          <w:p w:rsidR="001828C2" w:rsidRPr="001828C2" w:rsidRDefault="001828C2" w:rsidP="001828C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25" w:type="dxa"/>
            <w:tcBorders>
              <w:bottom w:val="nil"/>
            </w:tcBorders>
            <w:shd w:val="clear" w:color="auto" w:fill="auto"/>
          </w:tcPr>
          <w:p w:rsidR="001828C2" w:rsidRPr="001828C2" w:rsidRDefault="001828C2" w:rsidP="001828C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25" w:type="dxa"/>
            <w:tcBorders>
              <w:bottom w:val="nil"/>
            </w:tcBorders>
            <w:shd w:val="clear" w:color="auto" w:fill="auto"/>
          </w:tcPr>
          <w:p w:rsidR="001828C2" w:rsidRPr="001828C2" w:rsidRDefault="001828C2" w:rsidP="001828C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828C2" w:rsidRPr="001828C2" w:rsidTr="00112F8E">
        <w:trPr>
          <w:trHeight w:val="318"/>
        </w:trPr>
        <w:tc>
          <w:tcPr>
            <w:tcW w:w="445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1828C2" w:rsidRPr="001828C2" w:rsidRDefault="001828C2" w:rsidP="001828C2">
            <w:pPr>
              <w:rPr>
                <w:sz w:val="28"/>
                <w:szCs w:val="28"/>
              </w:rPr>
            </w:pPr>
            <w:r w:rsidRPr="001828C2">
              <w:rPr>
                <w:sz w:val="28"/>
                <w:szCs w:val="28"/>
              </w:rPr>
              <w:t>110кВ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828C2" w:rsidRPr="001828C2" w:rsidRDefault="001828C2" w:rsidP="001828C2">
            <w:pPr>
              <w:jc w:val="center"/>
              <w:rPr>
                <w:color w:val="000000"/>
                <w:sz w:val="28"/>
                <w:szCs w:val="28"/>
              </w:rPr>
            </w:pPr>
            <w:r w:rsidRPr="001828C2">
              <w:rPr>
                <w:color w:val="000000"/>
                <w:sz w:val="28"/>
                <w:szCs w:val="28"/>
              </w:rPr>
              <w:t>5,8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828C2" w:rsidRPr="001828C2" w:rsidRDefault="001828C2" w:rsidP="001828C2">
            <w:pPr>
              <w:jc w:val="center"/>
              <w:rPr>
                <w:color w:val="000000"/>
                <w:sz w:val="28"/>
                <w:szCs w:val="28"/>
              </w:rPr>
            </w:pPr>
            <w:r w:rsidRPr="001828C2">
              <w:rPr>
                <w:color w:val="000000"/>
                <w:sz w:val="28"/>
                <w:szCs w:val="28"/>
              </w:rPr>
              <w:t>9,5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828C2" w:rsidRPr="001828C2" w:rsidRDefault="001828C2" w:rsidP="001828C2">
            <w:pPr>
              <w:jc w:val="center"/>
              <w:rPr>
                <w:color w:val="000000"/>
                <w:sz w:val="28"/>
                <w:szCs w:val="28"/>
              </w:rPr>
            </w:pPr>
            <w:r w:rsidRPr="001828C2">
              <w:rPr>
                <w:color w:val="000000"/>
                <w:sz w:val="28"/>
                <w:szCs w:val="28"/>
              </w:rPr>
              <w:t>8,6</w:t>
            </w:r>
          </w:p>
        </w:tc>
      </w:tr>
      <w:tr w:rsidR="001828C2" w:rsidRPr="001828C2" w:rsidTr="00112F8E">
        <w:trPr>
          <w:trHeight w:val="304"/>
        </w:trPr>
        <w:tc>
          <w:tcPr>
            <w:tcW w:w="445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1828C2" w:rsidRPr="001828C2" w:rsidRDefault="001828C2" w:rsidP="001828C2">
            <w:pPr>
              <w:rPr>
                <w:sz w:val="28"/>
                <w:szCs w:val="28"/>
              </w:rPr>
            </w:pPr>
            <w:r w:rsidRPr="001828C2">
              <w:rPr>
                <w:sz w:val="28"/>
                <w:szCs w:val="28"/>
              </w:rPr>
              <w:t>35кВ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828C2" w:rsidRPr="001828C2" w:rsidRDefault="001828C2" w:rsidP="001828C2">
            <w:pPr>
              <w:jc w:val="center"/>
              <w:rPr>
                <w:color w:val="000000"/>
                <w:sz w:val="28"/>
                <w:szCs w:val="28"/>
              </w:rPr>
            </w:pPr>
            <w:r w:rsidRPr="001828C2">
              <w:rPr>
                <w:color w:val="000000"/>
                <w:sz w:val="28"/>
                <w:szCs w:val="28"/>
              </w:rPr>
              <w:t>0,9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828C2" w:rsidRPr="001828C2" w:rsidRDefault="001828C2" w:rsidP="001828C2">
            <w:pPr>
              <w:jc w:val="center"/>
              <w:rPr>
                <w:color w:val="000000"/>
                <w:sz w:val="28"/>
                <w:szCs w:val="28"/>
              </w:rPr>
            </w:pPr>
            <w:r w:rsidRPr="001828C2">
              <w:rPr>
                <w:color w:val="000000"/>
                <w:sz w:val="28"/>
                <w:szCs w:val="28"/>
              </w:rPr>
              <w:t>1,4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828C2" w:rsidRPr="001828C2" w:rsidRDefault="001828C2" w:rsidP="001828C2">
            <w:pPr>
              <w:jc w:val="center"/>
              <w:rPr>
                <w:color w:val="000000"/>
                <w:sz w:val="28"/>
                <w:szCs w:val="28"/>
              </w:rPr>
            </w:pPr>
            <w:r w:rsidRPr="001828C2">
              <w:rPr>
                <w:color w:val="000000"/>
                <w:sz w:val="28"/>
                <w:szCs w:val="28"/>
              </w:rPr>
              <w:t>1,3</w:t>
            </w:r>
          </w:p>
        </w:tc>
      </w:tr>
      <w:tr w:rsidR="001828C2" w:rsidRPr="001828C2" w:rsidTr="00112F8E">
        <w:trPr>
          <w:trHeight w:val="318"/>
        </w:trPr>
        <w:tc>
          <w:tcPr>
            <w:tcW w:w="445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1828C2" w:rsidRPr="001828C2" w:rsidRDefault="001828C2" w:rsidP="001828C2">
            <w:pPr>
              <w:rPr>
                <w:sz w:val="28"/>
                <w:szCs w:val="28"/>
              </w:rPr>
            </w:pPr>
            <w:r w:rsidRPr="001828C2">
              <w:rPr>
                <w:sz w:val="28"/>
                <w:szCs w:val="28"/>
              </w:rPr>
              <w:t>10кВ-6кВ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828C2" w:rsidRPr="001828C2" w:rsidRDefault="001828C2" w:rsidP="001828C2">
            <w:pPr>
              <w:jc w:val="center"/>
              <w:rPr>
                <w:color w:val="000000"/>
                <w:sz w:val="28"/>
                <w:szCs w:val="28"/>
              </w:rPr>
            </w:pPr>
            <w:r w:rsidRPr="001828C2">
              <w:rPr>
                <w:color w:val="000000"/>
                <w:sz w:val="28"/>
                <w:szCs w:val="28"/>
              </w:rPr>
              <w:t>6,6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828C2" w:rsidRPr="001828C2" w:rsidRDefault="001828C2" w:rsidP="001828C2">
            <w:pPr>
              <w:jc w:val="center"/>
              <w:rPr>
                <w:color w:val="000000"/>
                <w:sz w:val="28"/>
                <w:szCs w:val="28"/>
              </w:rPr>
            </w:pPr>
            <w:r w:rsidRPr="001828C2">
              <w:rPr>
                <w:color w:val="000000"/>
                <w:sz w:val="28"/>
                <w:szCs w:val="28"/>
              </w:rPr>
              <w:t>10,8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828C2" w:rsidRPr="001828C2" w:rsidRDefault="001828C2" w:rsidP="001828C2">
            <w:pPr>
              <w:jc w:val="center"/>
              <w:rPr>
                <w:color w:val="000000"/>
                <w:sz w:val="28"/>
                <w:szCs w:val="28"/>
              </w:rPr>
            </w:pPr>
            <w:r w:rsidRPr="001828C2">
              <w:rPr>
                <w:color w:val="000000"/>
                <w:sz w:val="28"/>
                <w:szCs w:val="28"/>
              </w:rPr>
              <w:t>9,8</w:t>
            </w:r>
          </w:p>
        </w:tc>
      </w:tr>
      <w:tr w:rsidR="001828C2" w:rsidRPr="001828C2" w:rsidTr="00112F8E">
        <w:trPr>
          <w:trHeight w:val="318"/>
        </w:trPr>
        <w:tc>
          <w:tcPr>
            <w:tcW w:w="4457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1828C2" w:rsidRPr="001828C2" w:rsidRDefault="001828C2" w:rsidP="001828C2">
            <w:pPr>
              <w:rPr>
                <w:sz w:val="28"/>
                <w:szCs w:val="28"/>
              </w:rPr>
            </w:pPr>
            <w:r w:rsidRPr="001828C2">
              <w:rPr>
                <w:sz w:val="28"/>
                <w:szCs w:val="28"/>
              </w:rPr>
              <w:t>0,4кВ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28C2" w:rsidRPr="001828C2" w:rsidRDefault="001828C2" w:rsidP="001828C2">
            <w:pPr>
              <w:jc w:val="center"/>
              <w:rPr>
                <w:color w:val="000000"/>
                <w:sz w:val="28"/>
                <w:szCs w:val="28"/>
              </w:rPr>
            </w:pPr>
            <w:r w:rsidRPr="001828C2">
              <w:rPr>
                <w:color w:val="000000"/>
                <w:sz w:val="28"/>
                <w:szCs w:val="28"/>
              </w:rPr>
              <w:t>3,8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28C2" w:rsidRPr="001828C2" w:rsidRDefault="001828C2" w:rsidP="001828C2">
            <w:pPr>
              <w:jc w:val="center"/>
              <w:rPr>
                <w:color w:val="000000"/>
                <w:sz w:val="28"/>
                <w:szCs w:val="28"/>
              </w:rPr>
            </w:pPr>
            <w:r w:rsidRPr="001828C2">
              <w:rPr>
                <w:color w:val="000000"/>
                <w:sz w:val="28"/>
                <w:szCs w:val="28"/>
              </w:rPr>
              <w:t>6,2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28C2" w:rsidRPr="001828C2" w:rsidRDefault="001828C2" w:rsidP="001828C2">
            <w:pPr>
              <w:jc w:val="center"/>
              <w:rPr>
                <w:color w:val="000000"/>
                <w:sz w:val="28"/>
                <w:szCs w:val="28"/>
              </w:rPr>
            </w:pPr>
            <w:r w:rsidRPr="001828C2">
              <w:rPr>
                <w:color w:val="000000"/>
                <w:sz w:val="28"/>
                <w:szCs w:val="28"/>
              </w:rPr>
              <w:t>5,6</w:t>
            </w:r>
          </w:p>
        </w:tc>
      </w:tr>
    </w:tbl>
    <w:p w:rsidR="00A57DC2" w:rsidRDefault="00A57DC2" w:rsidP="00A57DC2">
      <w:pPr>
        <w:tabs>
          <w:tab w:val="right" w:pos="9468"/>
        </w:tabs>
        <w:jc w:val="both"/>
        <w:rPr>
          <w:sz w:val="28"/>
          <w:szCs w:val="28"/>
        </w:rPr>
      </w:pPr>
      <w:bookmarkStart w:id="0" w:name="_GoBack"/>
      <w:bookmarkEnd w:id="0"/>
    </w:p>
    <w:sectPr w:rsidR="00A57DC2" w:rsidSect="001E19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056A0"/>
    <w:multiLevelType w:val="hybridMultilevel"/>
    <w:tmpl w:val="F2BE1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DC2"/>
    <w:rsid w:val="000D0842"/>
    <w:rsid w:val="001828C2"/>
    <w:rsid w:val="001E1964"/>
    <w:rsid w:val="00237867"/>
    <w:rsid w:val="002C44BA"/>
    <w:rsid w:val="002E0EBA"/>
    <w:rsid w:val="003378ED"/>
    <w:rsid w:val="003E53BD"/>
    <w:rsid w:val="00622B89"/>
    <w:rsid w:val="009443F4"/>
    <w:rsid w:val="0097796E"/>
    <w:rsid w:val="00A460E6"/>
    <w:rsid w:val="00A57DC2"/>
    <w:rsid w:val="00D01F9E"/>
    <w:rsid w:val="00D4352C"/>
    <w:rsid w:val="00DB2A52"/>
    <w:rsid w:val="00E24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D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7DC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header"/>
    <w:basedOn w:val="a"/>
    <w:link w:val="a5"/>
    <w:rsid w:val="00A57DC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A57DC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rsid w:val="00A57D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443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43F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D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7DC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header"/>
    <w:basedOn w:val="a"/>
    <w:link w:val="a5"/>
    <w:rsid w:val="00A57DC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A57DC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rsid w:val="00A57D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443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43F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Новгородское РДУ</Company>
  <LinksUpToDate>false</LinksUpToDate>
  <CharactersWithSpaces>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Н. Карпенко</dc:creator>
  <cp:lastModifiedBy>User742</cp:lastModifiedBy>
  <cp:revision>3</cp:revision>
  <cp:lastPrinted>2014-01-28T07:28:00Z</cp:lastPrinted>
  <dcterms:created xsi:type="dcterms:W3CDTF">2014-08-18T04:45:00Z</dcterms:created>
  <dcterms:modified xsi:type="dcterms:W3CDTF">2014-08-18T04:46:00Z</dcterms:modified>
</cp:coreProperties>
</file>